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5F73F" w14:textId="77777777" w:rsidR="003B5703" w:rsidRDefault="003B5703" w:rsidP="00AC0A4E">
      <w:pPr>
        <w:rPr>
          <w:rFonts w:eastAsiaTheme="majorEastAsia"/>
          <w:b/>
          <w:color w:val="000000" w:themeColor="text1"/>
          <w:sz w:val="32"/>
          <w:szCs w:val="36"/>
        </w:rPr>
      </w:pPr>
      <w:bookmarkStart w:id="0" w:name="_Hlk515618230"/>
    </w:p>
    <w:p w14:paraId="1A803890" w14:textId="77777777" w:rsidR="003B5703" w:rsidRDefault="003B5703" w:rsidP="00AC0A4E">
      <w:pPr>
        <w:rPr>
          <w:rFonts w:eastAsiaTheme="majorEastAsia"/>
          <w:b/>
          <w:color w:val="000000" w:themeColor="text1"/>
          <w:sz w:val="32"/>
          <w:szCs w:val="36"/>
        </w:rPr>
      </w:pPr>
    </w:p>
    <w:p w14:paraId="002F837E" w14:textId="5D9AE641" w:rsidR="00AC0A4E" w:rsidRPr="004C5BF3" w:rsidRDefault="00AC0A4E" w:rsidP="00AC0A4E">
      <w:pPr>
        <w:rPr>
          <w:rFonts w:eastAsiaTheme="majorEastAsia"/>
          <w:b/>
          <w:color w:val="000000" w:themeColor="text1"/>
          <w:sz w:val="32"/>
          <w:szCs w:val="36"/>
        </w:rPr>
      </w:pPr>
      <w:r w:rsidRPr="004C5BF3">
        <w:rPr>
          <w:rFonts w:eastAsiaTheme="majorEastAsia"/>
          <w:b/>
          <w:color w:val="000000" w:themeColor="text1"/>
          <w:sz w:val="32"/>
          <w:szCs w:val="36"/>
        </w:rPr>
        <w:t xml:space="preserve">Supplemental Resource </w:t>
      </w:r>
    </w:p>
    <w:p w14:paraId="39D41CAA" w14:textId="77777777" w:rsidR="00AC0A4E" w:rsidRPr="004C5BF3" w:rsidRDefault="00AC0A4E" w:rsidP="00AC0A4E">
      <w:pPr>
        <w:spacing w:after="360"/>
        <w:rPr>
          <w:sz w:val="20"/>
        </w:rPr>
      </w:pPr>
      <w:r w:rsidRPr="004C5BF3">
        <w:rPr>
          <w:rFonts w:eastAsiaTheme="majorEastAsia"/>
          <w:b/>
          <w:color w:val="68A142"/>
          <w:sz w:val="48"/>
          <w:szCs w:val="56"/>
        </w:rPr>
        <w:t xml:space="preserve">Risk Mitigation Analysis </w:t>
      </w:r>
    </w:p>
    <w:p w14:paraId="195C7FD3" w14:textId="77777777" w:rsidR="00AC0A4E" w:rsidRPr="004C5BF3" w:rsidRDefault="00AC0A4E" w:rsidP="00AC0A4E">
      <w:pPr>
        <w:spacing w:before="240" w:after="240"/>
        <w:rPr>
          <w:rFonts w:eastAsia="Calibri"/>
          <w:color w:val="000000" w:themeColor="text1"/>
          <w:sz w:val="36"/>
          <w:szCs w:val="42"/>
        </w:rPr>
      </w:pPr>
      <w:r w:rsidRPr="004C5BF3">
        <w:rPr>
          <w:rFonts w:eastAsia="Calibri"/>
          <w:color w:val="000000" w:themeColor="text1"/>
          <w:sz w:val="36"/>
          <w:szCs w:val="42"/>
        </w:rPr>
        <w:t>How to Use this Resource</w:t>
      </w:r>
    </w:p>
    <w:p w14:paraId="0CA09041" w14:textId="77777777" w:rsidR="00AC0A4E" w:rsidRPr="00205666" w:rsidRDefault="00AC0A4E" w:rsidP="00AC0A4E">
      <w:pPr>
        <w:spacing w:after="120"/>
      </w:pPr>
      <w:r>
        <w:t xml:space="preserve">This resource accompanies Phase 2, Task 2, Step 4 of the Model Guidebook for Business Enterprises. The results of the ESIA will likely reveal potential risks to the community that the business will have to address and mitigate before proceeding with the investment. </w:t>
      </w:r>
      <w:r w:rsidRPr="00205666">
        <w:t>When analyzing potential risks created by a prospective investment, begin by considering the categories of land uses included in the far-left column. Although some elements may not pertain to all investments, considering each will help the business identify a broad range of potential risks.</w:t>
      </w:r>
      <w:r w:rsidRPr="004C5BF3">
        <w:rPr>
          <w:rStyle w:val="EndnoteReference"/>
          <w:rFonts w:eastAsiaTheme="majorEastAsia"/>
          <w:szCs w:val="56"/>
        </w:rPr>
        <w:endnoteReference w:id="1"/>
      </w:r>
      <w:r w:rsidRPr="00205666">
        <w:t xml:space="preserve"> </w:t>
      </w:r>
    </w:p>
    <w:tbl>
      <w:tblPr>
        <w:tblStyle w:val="TableGrid"/>
        <w:tblW w:w="0" w:type="auto"/>
        <w:tblLook w:val="04A0" w:firstRow="1" w:lastRow="0" w:firstColumn="1" w:lastColumn="0" w:noHBand="0" w:noVBand="1"/>
      </w:tblPr>
      <w:tblGrid>
        <w:gridCol w:w="3237"/>
        <w:gridCol w:w="2124"/>
        <w:gridCol w:w="2088"/>
        <w:gridCol w:w="1901"/>
      </w:tblGrid>
      <w:tr w:rsidR="00AC0A4E" w:rsidRPr="00CB1C2D" w14:paraId="78260061" w14:textId="77777777" w:rsidTr="00183B31">
        <w:tc>
          <w:tcPr>
            <w:tcW w:w="3237" w:type="dxa"/>
          </w:tcPr>
          <w:p w14:paraId="06CAD5D9" w14:textId="77777777" w:rsidR="00AC0A4E" w:rsidRPr="00CB1C2D" w:rsidRDefault="00AC0A4E" w:rsidP="00183B31">
            <w:pPr>
              <w:spacing w:after="120"/>
              <w:rPr>
                <w:b/>
                <w:sz w:val="22"/>
                <w:szCs w:val="22"/>
              </w:rPr>
            </w:pPr>
            <w:r w:rsidRPr="00CB1C2D">
              <w:rPr>
                <w:b/>
                <w:sz w:val="22"/>
                <w:szCs w:val="22"/>
              </w:rPr>
              <w:t xml:space="preserve">Type of Land Use Element </w:t>
            </w:r>
          </w:p>
          <w:p w14:paraId="2E7A9D35" w14:textId="77777777" w:rsidR="00AC0A4E" w:rsidRPr="00CB1C2D" w:rsidRDefault="00AC0A4E" w:rsidP="00183B31">
            <w:pPr>
              <w:spacing w:after="120"/>
              <w:rPr>
                <w:b/>
                <w:sz w:val="22"/>
                <w:szCs w:val="22"/>
              </w:rPr>
            </w:pPr>
          </w:p>
        </w:tc>
        <w:tc>
          <w:tcPr>
            <w:tcW w:w="2124" w:type="dxa"/>
          </w:tcPr>
          <w:p w14:paraId="30EDB6A6" w14:textId="77777777" w:rsidR="00AC0A4E" w:rsidRPr="00CB1C2D" w:rsidRDefault="00AC0A4E" w:rsidP="00183B31">
            <w:pPr>
              <w:spacing w:after="120"/>
              <w:rPr>
                <w:b/>
                <w:sz w:val="22"/>
                <w:szCs w:val="22"/>
              </w:rPr>
            </w:pPr>
            <w:r w:rsidRPr="00CB1C2D">
              <w:rPr>
                <w:b/>
                <w:sz w:val="22"/>
                <w:szCs w:val="22"/>
              </w:rPr>
              <w:t xml:space="preserve">What is the investment’s effect on the land use element? </w:t>
            </w:r>
          </w:p>
        </w:tc>
        <w:tc>
          <w:tcPr>
            <w:tcW w:w="2088" w:type="dxa"/>
          </w:tcPr>
          <w:p w14:paraId="2A84C138" w14:textId="77777777" w:rsidR="00AC0A4E" w:rsidRPr="00CB1C2D" w:rsidRDefault="00AC0A4E" w:rsidP="00183B31">
            <w:pPr>
              <w:spacing w:after="120"/>
              <w:rPr>
                <w:b/>
                <w:sz w:val="22"/>
                <w:szCs w:val="22"/>
              </w:rPr>
            </w:pPr>
            <w:r w:rsidRPr="00CB1C2D">
              <w:rPr>
                <w:b/>
                <w:sz w:val="22"/>
                <w:szCs w:val="22"/>
              </w:rPr>
              <w:t xml:space="preserve">If the land use element is affected, what is the impact on community livelihoods? </w:t>
            </w:r>
          </w:p>
        </w:tc>
        <w:tc>
          <w:tcPr>
            <w:tcW w:w="1901" w:type="dxa"/>
          </w:tcPr>
          <w:p w14:paraId="41F53CB0" w14:textId="77777777" w:rsidR="00AC0A4E" w:rsidRPr="00CB1C2D" w:rsidRDefault="00AC0A4E" w:rsidP="00183B31">
            <w:pPr>
              <w:spacing w:after="120"/>
              <w:rPr>
                <w:b/>
                <w:sz w:val="22"/>
                <w:szCs w:val="22"/>
              </w:rPr>
            </w:pPr>
            <w:r w:rsidRPr="00CB1C2D">
              <w:rPr>
                <w:b/>
                <w:sz w:val="22"/>
                <w:szCs w:val="22"/>
              </w:rPr>
              <w:t>How could we mitigate these potential impacts?</w:t>
            </w:r>
          </w:p>
        </w:tc>
      </w:tr>
      <w:tr w:rsidR="00AC0A4E" w:rsidRPr="00CB1C2D" w14:paraId="70E6838A" w14:textId="77777777" w:rsidTr="00183B31">
        <w:tc>
          <w:tcPr>
            <w:tcW w:w="3237" w:type="dxa"/>
          </w:tcPr>
          <w:p w14:paraId="64E97E46" w14:textId="77777777" w:rsidR="00AC0A4E" w:rsidRPr="00CB1C2D" w:rsidRDefault="00AC0A4E" w:rsidP="00183B31">
            <w:pPr>
              <w:spacing w:after="120"/>
              <w:rPr>
                <w:b/>
                <w:sz w:val="22"/>
                <w:szCs w:val="22"/>
              </w:rPr>
            </w:pPr>
            <w:r w:rsidRPr="00CB1C2D">
              <w:rPr>
                <w:b/>
                <w:sz w:val="22"/>
                <w:szCs w:val="22"/>
              </w:rPr>
              <w:t xml:space="preserve">LAND TENURE </w:t>
            </w:r>
          </w:p>
          <w:p w14:paraId="6C9E3924" w14:textId="77777777" w:rsidR="00AC0A4E" w:rsidRPr="00CB1C2D" w:rsidRDefault="00AC0A4E" w:rsidP="00183B31">
            <w:pPr>
              <w:spacing w:after="120"/>
              <w:rPr>
                <w:sz w:val="22"/>
                <w:szCs w:val="22"/>
              </w:rPr>
            </w:pPr>
            <w:r w:rsidRPr="00CB1C2D">
              <w:rPr>
                <w:b/>
                <w:sz w:val="22"/>
                <w:szCs w:val="22"/>
              </w:rPr>
              <w:t>Ownership and Use</w:t>
            </w:r>
          </w:p>
          <w:p w14:paraId="0D0301A2" w14:textId="77777777" w:rsidR="00AC0A4E" w:rsidRPr="00CB1C2D" w:rsidRDefault="00AC0A4E" w:rsidP="00183B31">
            <w:pPr>
              <w:spacing w:after="120"/>
              <w:rPr>
                <w:sz w:val="22"/>
                <w:szCs w:val="22"/>
              </w:rPr>
            </w:pPr>
            <w:r w:rsidRPr="00CB1C2D">
              <w:rPr>
                <w:sz w:val="22"/>
                <w:szCs w:val="22"/>
              </w:rPr>
              <w:t xml:space="preserve">Ownership and use by who? (women, men, pastoral communities)  </w:t>
            </w:r>
          </w:p>
          <w:p w14:paraId="47625887" w14:textId="77777777" w:rsidR="00AC0A4E" w:rsidRPr="00CB1C2D" w:rsidRDefault="00AC0A4E" w:rsidP="00183B31">
            <w:pPr>
              <w:spacing w:after="120"/>
              <w:rPr>
                <w:sz w:val="22"/>
                <w:szCs w:val="22"/>
              </w:rPr>
            </w:pPr>
            <w:r w:rsidRPr="00CB1C2D">
              <w:rPr>
                <w:sz w:val="22"/>
                <w:szCs w:val="22"/>
              </w:rPr>
              <w:t xml:space="preserve">Type of ownership: formal owners (titles), jointly owned by both women and men; informal owners; renters; squatters; etc. </w:t>
            </w:r>
          </w:p>
          <w:p w14:paraId="22EB011F" w14:textId="77777777" w:rsidR="00AC0A4E" w:rsidRPr="00CB1C2D" w:rsidRDefault="00AC0A4E" w:rsidP="00183B31">
            <w:pPr>
              <w:spacing w:after="120"/>
              <w:rPr>
                <w:b/>
                <w:sz w:val="22"/>
                <w:szCs w:val="22"/>
              </w:rPr>
            </w:pPr>
            <w:r w:rsidRPr="00CB1C2D">
              <w:rPr>
                <w:b/>
                <w:sz w:val="22"/>
                <w:szCs w:val="22"/>
              </w:rPr>
              <w:t xml:space="preserve">Settlements </w:t>
            </w:r>
          </w:p>
          <w:p w14:paraId="2C96C014" w14:textId="77777777" w:rsidR="00AC0A4E" w:rsidRPr="00CB1C2D" w:rsidRDefault="00AC0A4E" w:rsidP="00183B31">
            <w:pPr>
              <w:spacing w:after="120"/>
              <w:rPr>
                <w:sz w:val="22"/>
                <w:szCs w:val="22"/>
              </w:rPr>
            </w:pPr>
            <w:r w:rsidRPr="00CB1C2D">
              <w:rPr>
                <w:sz w:val="22"/>
                <w:szCs w:val="22"/>
              </w:rPr>
              <w:t>Homesteads with and without title deeds</w:t>
            </w:r>
          </w:p>
          <w:p w14:paraId="2E53937D" w14:textId="77777777" w:rsidR="00AC0A4E" w:rsidRPr="00CB1C2D" w:rsidRDefault="00AC0A4E" w:rsidP="00183B31">
            <w:pPr>
              <w:spacing w:after="120"/>
              <w:rPr>
                <w:sz w:val="22"/>
                <w:szCs w:val="22"/>
              </w:rPr>
            </w:pPr>
            <w:r w:rsidRPr="00CB1C2D">
              <w:rPr>
                <w:sz w:val="22"/>
                <w:szCs w:val="22"/>
              </w:rPr>
              <w:lastRenderedPageBreak/>
              <w:t>Average size of homestead</w:t>
            </w:r>
          </w:p>
          <w:p w14:paraId="574DDC2E" w14:textId="77777777" w:rsidR="00AC0A4E" w:rsidRPr="00CB1C2D" w:rsidRDefault="00AC0A4E" w:rsidP="00183B31">
            <w:pPr>
              <w:spacing w:after="120"/>
              <w:rPr>
                <w:sz w:val="22"/>
                <w:szCs w:val="22"/>
              </w:rPr>
            </w:pPr>
            <w:r w:rsidRPr="00CB1C2D">
              <w:rPr>
                <w:sz w:val="22"/>
                <w:szCs w:val="22"/>
              </w:rPr>
              <w:t>Individual farms with and without title deeds</w:t>
            </w:r>
          </w:p>
          <w:p w14:paraId="6104AC46" w14:textId="77777777" w:rsidR="00AC0A4E" w:rsidRPr="00CB1C2D" w:rsidRDefault="00AC0A4E" w:rsidP="00183B31">
            <w:pPr>
              <w:spacing w:after="120"/>
              <w:rPr>
                <w:sz w:val="22"/>
                <w:szCs w:val="22"/>
              </w:rPr>
            </w:pPr>
            <w:r w:rsidRPr="00CB1C2D">
              <w:rPr>
                <w:sz w:val="22"/>
                <w:szCs w:val="22"/>
              </w:rPr>
              <w:t>Average size of individual farms</w:t>
            </w:r>
          </w:p>
          <w:p w14:paraId="0B51D1EC" w14:textId="77777777" w:rsidR="00AC0A4E" w:rsidRPr="00CB1C2D" w:rsidRDefault="00AC0A4E" w:rsidP="00183B31">
            <w:pPr>
              <w:spacing w:after="120"/>
              <w:rPr>
                <w:sz w:val="22"/>
                <w:szCs w:val="22"/>
              </w:rPr>
            </w:pPr>
            <w:r w:rsidRPr="00CB1C2D">
              <w:rPr>
                <w:sz w:val="22"/>
                <w:szCs w:val="22"/>
              </w:rPr>
              <w:t>Access to land for new settlement development</w:t>
            </w:r>
          </w:p>
          <w:p w14:paraId="5CEF1211"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Types of houses </w:t>
            </w:r>
          </w:p>
          <w:p w14:paraId="5A94ED04"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Construction materials </w:t>
            </w:r>
          </w:p>
          <w:p w14:paraId="1E55A04D" w14:textId="77777777" w:rsidR="00AC0A4E" w:rsidRPr="00CB1C2D" w:rsidRDefault="00AC0A4E" w:rsidP="00183B31">
            <w:pPr>
              <w:spacing w:after="120"/>
              <w:rPr>
                <w:sz w:val="22"/>
                <w:szCs w:val="22"/>
              </w:rPr>
            </w:pPr>
            <w:r w:rsidRPr="00CB1C2D">
              <w:rPr>
                <w:sz w:val="22"/>
                <w:szCs w:val="22"/>
              </w:rPr>
              <w:t>Toilet facilities</w:t>
            </w:r>
          </w:p>
          <w:p w14:paraId="55F36863" w14:textId="77777777" w:rsidR="00AC0A4E" w:rsidRPr="00CB1C2D" w:rsidRDefault="00AC0A4E" w:rsidP="00183B31">
            <w:pPr>
              <w:spacing w:after="120"/>
              <w:rPr>
                <w:b/>
                <w:sz w:val="22"/>
                <w:szCs w:val="22"/>
              </w:rPr>
            </w:pPr>
            <w:r w:rsidRPr="00CB1C2D">
              <w:rPr>
                <w:b/>
                <w:sz w:val="22"/>
                <w:szCs w:val="22"/>
              </w:rPr>
              <w:t>Access to Land</w:t>
            </w:r>
          </w:p>
          <w:p w14:paraId="75F88391" w14:textId="77777777" w:rsidR="00AC0A4E" w:rsidRPr="00CB1C2D" w:rsidRDefault="00AC0A4E" w:rsidP="00183B31">
            <w:pPr>
              <w:spacing w:after="120"/>
              <w:rPr>
                <w:sz w:val="22"/>
                <w:szCs w:val="22"/>
              </w:rPr>
            </w:pPr>
            <w:r w:rsidRPr="00CB1C2D">
              <w:rPr>
                <w:sz w:val="22"/>
                <w:szCs w:val="22"/>
              </w:rPr>
              <w:t xml:space="preserve">Who is able to access land? </w:t>
            </w:r>
          </w:p>
          <w:p w14:paraId="59DC3734" w14:textId="77777777" w:rsidR="00AC0A4E" w:rsidRPr="00CB1C2D" w:rsidRDefault="00AC0A4E" w:rsidP="00183B31">
            <w:pPr>
              <w:spacing w:after="120"/>
              <w:rPr>
                <w:sz w:val="22"/>
                <w:szCs w:val="22"/>
              </w:rPr>
            </w:pPr>
            <w:r w:rsidRPr="00CB1C2D">
              <w:rPr>
                <w:sz w:val="22"/>
                <w:szCs w:val="22"/>
              </w:rPr>
              <w:t xml:space="preserve">Allocation by community leaders, family members, etc. </w:t>
            </w:r>
          </w:p>
          <w:p w14:paraId="703EA486" w14:textId="77777777" w:rsidR="00AC0A4E" w:rsidRPr="00CB1C2D" w:rsidRDefault="00AC0A4E" w:rsidP="00183B31">
            <w:pPr>
              <w:spacing w:after="120"/>
              <w:rPr>
                <w:sz w:val="22"/>
                <w:szCs w:val="22"/>
              </w:rPr>
            </w:pPr>
            <w:r w:rsidRPr="00CB1C2D">
              <w:rPr>
                <w:sz w:val="22"/>
                <w:szCs w:val="22"/>
              </w:rPr>
              <w:t>Inheritance</w:t>
            </w:r>
          </w:p>
          <w:p w14:paraId="2E3A9254" w14:textId="77777777" w:rsidR="00AC0A4E" w:rsidRPr="00CB1C2D" w:rsidRDefault="00AC0A4E" w:rsidP="00183B31">
            <w:pPr>
              <w:spacing w:after="120"/>
              <w:rPr>
                <w:sz w:val="22"/>
                <w:szCs w:val="22"/>
              </w:rPr>
            </w:pPr>
            <w:r w:rsidRPr="00CB1C2D">
              <w:rPr>
                <w:sz w:val="22"/>
                <w:szCs w:val="22"/>
              </w:rPr>
              <w:t xml:space="preserve">Purchase </w:t>
            </w:r>
          </w:p>
        </w:tc>
        <w:tc>
          <w:tcPr>
            <w:tcW w:w="2124" w:type="dxa"/>
          </w:tcPr>
          <w:p w14:paraId="180C7EDA" w14:textId="77777777" w:rsidR="00AC0A4E" w:rsidRPr="00CB1C2D" w:rsidRDefault="00AC0A4E" w:rsidP="00183B31">
            <w:pPr>
              <w:spacing w:after="120"/>
              <w:rPr>
                <w:sz w:val="22"/>
                <w:szCs w:val="22"/>
              </w:rPr>
            </w:pPr>
          </w:p>
        </w:tc>
        <w:tc>
          <w:tcPr>
            <w:tcW w:w="2088" w:type="dxa"/>
          </w:tcPr>
          <w:p w14:paraId="326B3EF9" w14:textId="77777777" w:rsidR="00AC0A4E" w:rsidRPr="00CB1C2D" w:rsidRDefault="00AC0A4E" w:rsidP="00183B31">
            <w:pPr>
              <w:spacing w:after="120"/>
              <w:rPr>
                <w:sz w:val="22"/>
                <w:szCs w:val="22"/>
              </w:rPr>
            </w:pPr>
          </w:p>
        </w:tc>
        <w:tc>
          <w:tcPr>
            <w:tcW w:w="1901" w:type="dxa"/>
          </w:tcPr>
          <w:p w14:paraId="575B9EC3" w14:textId="77777777" w:rsidR="00AC0A4E" w:rsidRPr="00CB1C2D" w:rsidRDefault="00AC0A4E" w:rsidP="00183B31">
            <w:pPr>
              <w:spacing w:after="120"/>
              <w:rPr>
                <w:sz w:val="22"/>
                <w:szCs w:val="22"/>
              </w:rPr>
            </w:pPr>
          </w:p>
        </w:tc>
      </w:tr>
      <w:tr w:rsidR="00AC0A4E" w:rsidRPr="00CB1C2D" w14:paraId="1FD8956A" w14:textId="77777777" w:rsidTr="00183B31">
        <w:tc>
          <w:tcPr>
            <w:tcW w:w="3237" w:type="dxa"/>
          </w:tcPr>
          <w:p w14:paraId="56514A21"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b/>
                <w:bCs/>
                <w:sz w:val="22"/>
                <w:szCs w:val="22"/>
              </w:rPr>
              <w:t xml:space="preserve">COMMUNITY FACILITIES AND INFRASTRUCTURE </w:t>
            </w:r>
          </w:p>
          <w:p w14:paraId="0795BDB7"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b/>
                <w:bCs/>
                <w:sz w:val="22"/>
                <w:szCs w:val="22"/>
              </w:rPr>
              <w:t xml:space="preserve">Education </w:t>
            </w:r>
          </w:p>
          <w:p w14:paraId="169BD446"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Nursery, Primary, Secondary schools etc. </w:t>
            </w:r>
          </w:p>
          <w:p w14:paraId="732B3D25"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Location, acreage and level of service </w:t>
            </w:r>
          </w:p>
          <w:p w14:paraId="5CD5ABBA"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b/>
                <w:bCs/>
                <w:sz w:val="22"/>
                <w:szCs w:val="22"/>
              </w:rPr>
              <w:t xml:space="preserve">Health </w:t>
            </w:r>
          </w:p>
          <w:p w14:paraId="0C29DF02"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Dispensary, Clinics, Health center </w:t>
            </w:r>
          </w:p>
          <w:p w14:paraId="3D5CFA70"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Location, acreage and level of service </w:t>
            </w:r>
          </w:p>
          <w:p w14:paraId="330062B2"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Major diseases, Status of HIV/AIDS </w:t>
            </w:r>
          </w:p>
          <w:p w14:paraId="30D70F7F"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b/>
                <w:bCs/>
                <w:sz w:val="22"/>
                <w:szCs w:val="22"/>
              </w:rPr>
              <w:t xml:space="preserve">Communication and Transportation </w:t>
            </w:r>
          </w:p>
          <w:p w14:paraId="457A43E4"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lastRenderedPageBreak/>
              <w:t xml:space="preserve">Type and condition e.g. road, railway, water etc. </w:t>
            </w:r>
          </w:p>
          <w:p w14:paraId="7E8B69FA"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Availability of telephone services and networks </w:t>
            </w:r>
          </w:p>
          <w:p w14:paraId="456D8817"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Location and level of service </w:t>
            </w:r>
          </w:p>
          <w:p w14:paraId="160AC654"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b/>
                <w:bCs/>
                <w:sz w:val="22"/>
                <w:szCs w:val="22"/>
              </w:rPr>
              <w:t xml:space="preserve">Energy </w:t>
            </w:r>
          </w:p>
          <w:p w14:paraId="3667548A"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Energy sources e.g. wood, charcoal, gas, electricity, fuel etc. </w:t>
            </w:r>
          </w:p>
          <w:p w14:paraId="35230BAC"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Accessibility and costs (affordability) </w:t>
            </w:r>
          </w:p>
          <w:p w14:paraId="1C83A1A6"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b/>
                <w:bCs/>
                <w:sz w:val="22"/>
                <w:szCs w:val="22"/>
              </w:rPr>
              <w:t xml:space="preserve">Other Community Facilities </w:t>
            </w:r>
          </w:p>
          <w:p w14:paraId="00DD20D2"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Religious, Play grounds, Recreation, Cemetery, Commercial, Industrial, Judiciary etc. </w:t>
            </w:r>
          </w:p>
          <w:p w14:paraId="3E40BEA7" w14:textId="77777777" w:rsidR="00AC0A4E" w:rsidRPr="00CB1C2D" w:rsidRDefault="00AC0A4E" w:rsidP="00183B31">
            <w:pPr>
              <w:spacing w:after="120"/>
              <w:rPr>
                <w:sz w:val="22"/>
                <w:szCs w:val="22"/>
              </w:rPr>
            </w:pPr>
            <w:r w:rsidRPr="00CB1C2D">
              <w:rPr>
                <w:sz w:val="22"/>
                <w:szCs w:val="22"/>
              </w:rPr>
              <w:t>Location, acreage and level of service</w:t>
            </w:r>
          </w:p>
        </w:tc>
        <w:tc>
          <w:tcPr>
            <w:tcW w:w="2124" w:type="dxa"/>
          </w:tcPr>
          <w:p w14:paraId="54DEE682" w14:textId="77777777" w:rsidR="00AC0A4E" w:rsidRPr="00CB1C2D" w:rsidRDefault="00AC0A4E" w:rsidP="00183B31">
            <w:pPr>
              <w:spacing w:after="120"/>
              <w:rPr>
                <w:sz w:val="22"/>
                <w:szCs w:val="22"/>
              </w:rPr>
            </w:pPr>
          </w:p>
        </w:tc>
        <w:tc>
          <w:tcPr>
            <w:tcW w:w="2088" w:type="dxa"/>
          </w:tcPr>
          <w:p w14:paraId="063DE65E" w14:textId="77777777" w:rsidR="00AC0A4E" w:rsidRPr="00CB1C2D" w:rsidRDefault="00AC0A4E" w:rsidP="00183B31">
            <w:pPr>
              <w:spacing w:after="120"/>
              <w:rPr>
                <w:sz w:val="22"/>
                <w:szCs w:val="22"/>
              </w:rPr>
            </w:pPr>
          </w:p>
        </w:tc>
        <w:tc>
          <w:tcPr>
            <w:tcW w:w="1901" w:type="dxa"/>
          </w:tcPr>
          <w:p w14:paraId="0FBB4F29" w14:textId="77777777" w:rsidR="00AC0A4E" w:rsidRPr="00CB1C2D" w:rsidRDefault="00AC0A4E" w:rsidP="00183B31">
            <w:pPr>
              <w:spacing w:after="120"/>
              <w:rPr>
                <w:sz w:val="22"/>
                <w:szCs w:val="22"/>
              </w:rPr>
            </w:pPr>
          </w:p>
        </w:tc>
      </w:tr>
      <w:tr w:rsidR="00AC0A4E" w:rsidRPr="00CB1C2D" w14:paraId="3546A464" w14:textId="77777777" w:rsidTr="00183B31">
        <w:tc>
          <w:tcPr>
            <w:tcW w:w="3237" w:type="dxa"/>
          </w:tcPr>
          <w:p w14:paraId="52E8BBDA"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b/>
                <w:bCs/>
                <w:sz w:val="22"/>
                <w:szCs w:val="22"/>
              </w:rPr>
              <w:t xml:space="preserve">AGRICULTURE </w:t>
            </w:r>
          </w:p>
          <w:p w14:paraId="457B8AD0"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b/>
                <w:bCs/>
                <w:sz w:val="22"/>
                <w:szCs w:val="22"/>
              </w:rPr>
              <w:t xml:space="preserve">Main Agriculture Crops </w:t>
            </w:r>
          </w:p>
          <w:p w14:paraId="2F8927A1"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List main agriculture crops in the village (food and cash crops) </w:t>
            </w:r>
          </w:p>
          <w:p w14:paraId="3BC20BB4"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 average farm size per household </w:t>
            </w:r>
          </w:p>
          <w:p w14:paraId="1E47C56B"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b/>
                <w:bCs/>
                <w:sz w:val="22"/>
                <w:szCs w:val="22"/>
              </w:rPr>
              <w:t xml:space="preserve">Agriculture Areas and Acreage Estimates </w:t>
            </w:r>
          </w:p>
          <w:p w14:paraId="426D6938"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Location, names and areas for agriculture (under cultivation cycle) </w:t>
            </w:r>
          </w:p>
          <w:p w14:paraId="7A6A70E4"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b/>
                <w:bCs/>
                <w:sz w:val="22"/>
                <w:szCs w:val="22"/>
              </w:rPr>
              <w:t xml:space="preserve">Farming System </w:t>
            </w:r>
          </w:p>
          <w:p w14:paraId="6079DC14"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Mixed cropping (</w:t>
            </w:r>
            <w:proofErr w:type="spellStart"/>
            <w:r w:rsidRPr="00CB1C2D">
              <w:rPr>
                <w:rFonts w:ascii="Arial" w:hAnsi="Arial" w:cs="Arial"/>
                <w:sz w:val="22"/>
                <w:szCs w:val="22"/>
              </w:rPr>
              <w:t>e.g</w:t>
            </w:r>
            <w:proofErr w:type="spellEnd"/>
            <w:r w:rsidRPr="00CB1C2D">
              <w:rPr>
                <w:rFonts w:ascii="Arial" w:hAnsi="Arial" w:cs="Arial"/>
                <w:sz w:val="22"/>
                <w:szCs w:val="22"/>
              </w:rPr>
              <w:t xml:space="preserve"> maize/</w:t>
            </w:r>
            <w:proofErr w:type="spellStart"/>
            <w:r w:rsidRPr="00CB1C2D">
              <w:rPr>
                <w:rFonts w:ascii="Arial" w:hAnsi="Arial" w:cs="Arial"/>
                <w:sz w:val="22"/>
                <w:szCs w:val="22"/>
              </w:rPr>
              <w:t>mtama</w:t>
            </w:r>
            <w:proofErr w:type="spellEnd"/>
            <w:r w:rsidRPr="00CB1C2D">
              <w:rPr>
                <w:rFonts w:ascii="Arial" w:hAnsi="Arial" w:cs="Arial"/>
                <w:sz w:val="22"/>
                <w:szCs w:val="22"/>
              </w:rPr>
              <w:t xml:space="preserve">) </w:t>
            </w:r>
          </w:p>
          <w:p w14:paraId="3DFCD1D8"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lastRenderedPageBreak/>
              <w:t xml:space="preserve">Types of crops that are mixed and not mixed </w:t>
            </w:r>
          </w:p>
          <w:p w14:paraId="270B187F"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Technology used </w:t>
            </w:r>
          </w:p>
          <w:p w14:paraId="6FB78F7C"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b/>
                <w:bCs/>
                <w:sz w:val="22"/>
                <w:szCs w:val="22"/>
              </w:rPr>
              <w:t xml:space="preserve">Agricultural Calendar </w:t>
            </w:r>
          </w:p>
          <w:p w14:paraId="70086F98" w14:textId="77777777" w:rsidR="00AC0A4E" w:rsidRPr="00CB1C2D" w:rsidRDefault="00AC0A4E" w:rsidP="00183B31">
            <w:pPr>
              <w:spacing w:after="120"/>
              <w:rPr>
                <w:sz w:val="22"/>
                <w:szCs w:val="22"/>
              </w:rPr>
            </w:pPr>
            <w:r w:rsidRPr="00CB1C2D">
              <w:rPr>
                <w:sz w:val="22"/>
                <w:szCs w:val="22"/>
              </w:rPr>
              <w:t xml:space="preserve">Agriculture seasons and crops grown in each season </w:t>
            </w:r>
          </w:p>
          <w:p w14:paraId="0EAE1BA0"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b/>
                <w:bCs/>
                <w:sz w:val="22"/>
                <w:szCs w:val="22"/>
              </w:rPr>
              <w:t xml:space="preserve">Use of Agricultural Inputs </w:t>
            </w:r>
          </w:p>
          <w:p w14:paraId="486670E9"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Type of agricultural inputs (artificial fertilizers, farm yard manure, compost manures, crop seeds, pesticides for controlling plant diseases and pest attack) </w:t>
            </w:r>
          </w:p>
          <w:p w14:paraId="1D0685CB"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Average rate used per acre (rates used) </w:t>
            </w:r>
          </w:p>
          <w:p w14:paraId="1E478CD9"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Price and availability for agricultural inputs </w:t>
            </w:r>
          </w:p>
          <w:p w14:paraId="39F31AFA"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b/>
                <w:bCs/>
                <w:sz w:val="22"/>
                <w:szCs w:val="22"/>
              </w:rPr>
              <w:t xml:space="preserve">Farm Implements and Technology </w:t>
            </w:r>
          </w:p>
          <w:p w14:paraId="3E5EC0DD"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Extent of use of hand hoe, draught animals, tractors, and other modern farm implements </w:t>
            </w:r>
          </w:p>
          <w:p w14:paraId="5419A22B"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Use of big tractors and small tractors “power tillers” </w:t>
            </w:r>
          </w:p>
          <w:p w14:paraId="766F3B30"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Rate/percentage of number of households that use farm implements </w:t>
            </w:r>
          </w:p>
          <w:p w14:paraId="243E8C09"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Which farm activities are done using different types of farm implements? (</w:t>
            </w:r>
            <w:proofErr w:type="spellStart"/>
            <w:r w:rsidRPr="00CB1C2D">
              <w:rPr>
                <w:rFonts w:ascii="Arial" w:hAnsi="Arial" w:cs="Arial"/>
                <w:sz w:val="22"/>
                <w:szCs w:val="22"/>
              </w:rPr>
              <w:t>e.g</w:t>
            </w:r>
            <w:proofErr w:type="spellEnd"/>
            <w:r w:rsidRPr="00CB1C2D">
              <w:rPr>
                <w:rFonts w:ascii="Arial" w:hAnsi="Arial" w:cs="Arial"/>
                <w:sz w:val="22"/>
                <w:szCs w:val="22"/>
              </w:rPr>
              <w:t xml:space="preserve"> tractors used for tilling only, hand hoe used for all farm activities) </w:t>
            </w:r>
          </w:p>
          <w:p w14:paraId="0E8F08D1"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Price and accessibility of farm implements (hand hoes and modern farm implements) </w:t>
            </w:r>
          </w:p>
          <w:p w14:paraId="205201B6"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lastRenderedPageBreak/>
              <w:t xml:space="preserve">Farming (production) cost estimates per acre (major crops) </w:t>
            </w:r>
          </w:p>
          <w:p w14:paraId="0518570C"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b/>
                <w:bCs/>
                <w:sz w:val="22"/>
                <w:szCs w:val="22"/>
              </w:rPr>
              <w:t xml:space="preserve">Extension Services </w:t>
            </w:r>
          </w:p>
          <w:p w14:paraId="11D0161E"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Availability of Extension Officers </w:t>
            </w:r>
          </w:p>
          <w:p w14:paraId="76ED3D8F"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Establishment of Farmers Field School – Class Farms (</w:t>
            </w:r>
            <w:proofErr w:type="spellStart"/>
            <w:r w:rsidRPr="00CB1C2D">
              <w:rPr>
                <w:rFonts w:ascii="Arial" w:hAnsi="Arial" w:cs="Arial"/>
                <w:sz w:val="22"/>
                <w:szCs w:val="22"/>
              </w:rPr>
              <w:t>Mashamba</w:t>
            </w:r>
            <w:proofErr w:type="spellEnd"/>
            <w:r w:rsidRPr="00CB1C2D">
              <w:rPr>
                <w:rFonts w:ascii="Arial" w:hAnsi="Arial" w:cs="Arial"/>
                <w:sz w:val="22"/>
                <w:szCs w:val="22"/>
              </w:rPr>
              <w:t xml:space="preserve"> </w:t>
            </w:r>
            <w:proofErr w:type="spellStart"/>
            <w:r w:rsidRPr="00CB1C2D">
              <w:rPr>
                <w:rFonts w:ascii="Arial" w:hAnsi="Arial" w:cs="Arial"/>
                <w:sz w:val="22"/>
                <w:szCs w:val="22"/>
              </w:rPr>
              <w:t>Darasa</w:t>
            </w:r>
            <w:proofErr w:type="spellEnd"/>
            <w:r w:rsidRPr="00CB1C2D">
              <w:rPr>
                <w:rFonts w:ascii="Arial" w:hAnsi="Arial" w:cs="Arial"/>
                <w:sz w:val="22"/>
                <w:szCs w:val="22"/>
              </w:rPr>
              <w:t xml:space="preserve">) </w:t>
            </w:r>
          </w:p>
          <w:p w14:paraId="065F8DCA" w14:textId="77777777" w:rsidR="00AC0A4E" w:rsidRPr="00CB1C2D" w:rsidRDefault="00AC0A4E" w:rsidP="00183B31">
            <w:pPr>
              <w:spacing w:after="120"/>
              <w:rPr>
                <w:b/>
                <w:bCs/>
                <w:sz w:val="22"/>
                <w:szCs w:val="22"/>
              </w:rPr>
            </w:pPr>
            <w:r w:rsidRPr="00CB1C2D">
              <w:rPr>
                <w:b/>
                <w:bCs/>
                <w:sz w:val="22"/>
                <w:szCs w:val="22"/>
              </w:rPr>
              <w:t>Agriculture Crops Production</w:t>
            </w:r>
          </w:p>
          <w:p w14:paraId="1ACF3528"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b/>
                <w:bCs/>
                <w:sz w:val="22"/>
                <w:szCs w:val="22"/>
              </w:rPr>
              <w:t xml:space="preserve">Crops Storage </w:t>
            </w:r>
          </w:p>
          <w:p w14:paraId="1A3710E8"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Storage facilities for farm produce/ type of storage facility </w:t>
            </w:r>
          </w:p>
          <w:p w14:paraId="4D9051CC" w14:textId="77777777" w:rsidR="00AC0A4E" w:rsidRPr="00CB1C2D" w:rsidRDefault="00AC0A4E" w:rsidP="00183B31">
            <w:pPr>
              <w:spacing w:after="120"/>
              <w:rPr>
                <w:sz w:val="22"/>
                <w:szCs w:val="22"/>
              </w:rPr>
            </w:pPr>
            <w:r w:rsidRPr="00CB1C2D">
              <w:rPr>
                <w:sz w:val="22"/>
                <w:szCs w:val="22"/>
              </w:rPr>
              <w:t>Pest control for stored crops</w:t>
            </w:r>
          </w:p>
          <w:p w14:paraId="349EDDD2"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b/>
                <w:bCs/>
                <w:sz w:val="22"/>
                <w:szCs w:val="22"/>
              </w:rPr>
              <w:t xml:space="preserve">Market and crop prices </w:t>
            </w:r>
          </w:p>
          <w:p w14:paraId="4DB08B8B"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Main buyers (for every crop) </w:t>
            </w:r>
          </w:p>
          <w:p w14:paraId="08E62D90"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Internal market </w:t>
            </w:r>
          </w:p>
          <w:p w14:paraId="016EAD88"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Market outside the village, region and country side </w:t>
            </w:r>
          </w:p>
          <w:p w14:paraId="0E03E113" w14:textId="77777777" w:rsidR="00AC0A4E" w:rsidRPr="00CB1C2D" w:rsidRDefault="00AC0A4E" w:rsidP="00183B31">
            <w:pPr>
              <w:spacing w:after="120"/>
              <w:rPr>
                <w:sz w:val="22"/>
                <w:szCs w:val="22"/>
              </w:rPr>
            </w:pPr>
            <w:r w:rsidRPr="00CB1C2D">
              <w:rPr>
                <w:sz w:val="22"/>
                <w:szCs w:val="22"/>
              </w:rPr>
              <w:t>Establishment of Government Receipt Advance System</w:t>
            </w:r>
          </w:p>
        </w:tc>
        <w:tc>
          <w:tcPr>
            <w:tcW w:w="2124" w:type="dxa"/>
          </w:tcPr>
          <w:p w14:paraId="45DE3EE4" w14:textId="77777777" w:rsidR="00AC0A4E" w:rsidRPr="00CB1C2D" w:rsidRDefault="00AC0A4E" w:rsidP="00183B31">
            <w:pPr>
              <w:spacing w:after="120"/>
              <w:rPr>
                <w:sz w:val="22"/>
                <w:szCs w:val="22"/>
              </w:rPr>
            </w:pPr>
          </w:p>
        </w:tc>
        <w:tc>
          <w:tcPr>
            <w:tcW w:w="2088" w:type="dxa"/>
          </w:tcPr>
          <w:p w14:paraId="7A1F7D84" w14:textId="77777777" w:rsidR="00AC0A4E" w:rsidRPr="00CB1C2D" w:rsidRDefault="00AC0A4E" w:rsidP="00183B31">
            <w:pPr>
              <w:spacing w:after="120"/>
              <w:rPr>
                <w:sz w:val="22"/>
                <w:szCs w:val="22"/>
              </w:rPr>
            </w:pPr>
          </w:p>
        </w:tc>
        <w:tc>
          <w:tcPr>
            <w:tcW w:w="1901" w:type="dxa"/>
          </w:tcPr>
          <w:p w14:paraId="251F1A74" w14:textId="77777777" w:rsidR="00AC0A4E" w:rsidRPr="00CB1C2D" w:rsidRDefault="00AC0A4E" w:rsidP="00183B31">
            <w:pPr>
              <w:spacing w:after="120"/>
              <w:rPr>
                <w:sz w:val="22"/>
                <w:szCs w:val="22"/>
              </w:rPr>
            </w:pPr>
          </w:p>
        </w:tc>
      </w:tr>
      <w:tr w:rsidR="00AC0A4E" w:rsidRPr="00CB1C2D" w14:paraId="578C1671" w14:textId="77777777" w:rsidTr="00183B31">
        <w:tc>
          <w:tcPr>
            <w:tcW w:w="3237" w:type="dxa"/>
          </w:tcPr>
          <w:p w14:paraId="721D5868"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b/>
                <w:bCs/>
                <w:sz w:val="22"/>
                <w:szCs w:val="22"/>
              </w:rPr>
              <w:lastRenderedPageBreak/>
              <w:t xml:space="preserve">LIVESTOCK KEEPING </w:t>
            </w:r>
          </w:p>
          <w:p w14:paraId="6AD583F1"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b/>
                <w:bCs/>
                <w:sz w:val="22"/>
                <w:szCs w:val="22"/>
              </w:rPr>
              <w:t xml:space="preserve">Types and Number of Livestock </w:t>
            </w:r>
          </w:p>
          <w:p w14:paraId="1C339FA0"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Types present in the village </w:t>
            </w:r>
          </w:p>
          <w:p w14:paraId="037F8655"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Indigenous breeds </w:t>
            </w:r>
          </w:p>
          <w:p w14:paraId="4E51301D"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Exotic breeds </w:t>
            </w:r>
          </w:p>
        </w:tc>
        <w:tc>
          <w:tcPr>
            <w:tcW w:w="2124" w:type="dxa"/>
          </w:tcPr>
          <w:p w14:paraId="1BAF9C15" w14:textId="77777777" w:rsidR="00AC0A4E" w:rsidRPr="00CB1C2D" w:rsidRDefault="00AC0A4E" w:rsidP="00183B31">
            <w:pPr>
              <w:spacing w:after="120"/>
              <w:rPr>
                <w:sz w:val="22"/>
                <w:szCs w:val="22"/>
              </w:rPr>
            </w:pPr>
          </w:p>
        </w:tc>
        <w:tc>
          <w:tcPr>
            <w:tcW w:w="2088" w:type="dxa"/>
          </w:tcPr>
          <w:p w14:paraId="3B039969" w14:textId="77777777" w:rsidR="00AC0A4E" w:rsidRPr="00CB1C2D" w:rsidRDefault="00AC0A4E" w:rsidP="00183B31">
            <w:pPr>
              <w:spacing w:after="120"/>
              <w:rPr>
                <w:sz w:val="22"/>
                <w:szCs w:val="22"/>
              </w:rPr>
            </w:pPr>
          </w:p>
        </w:tc>
        <w:tc>
          <w:tcPr>
            <w:tcW w:w="1901" w:type="dxa"/>
          </w:tcPr>
          <w:p w14:paraId="14212B70" w14:textId="77777777" w:rsidR="00AC0A4E" w:rsidRPr="00CB1C2D" w:rsidRDefault="00AC0A4E" w:rsidP="00183B31">
            <w:pPr>
              <w:spacing w:after="120"/>
              <w:rPr>
                <w:sz w:val="22"/>
                <w:szCs w:val="22"/>
              </w:rPr>
            </w:pPr>
          </w:p>
        </w:tc>
      </w:tr>
      <w:tr w:rsidR="00AC0A4E" w:rsidRPr="00CB1C2D" w14:paraId="5D8224BE" w14:textId="77777777" w:rsidTr="00183B31">
        <w:tc>
          <w:tcPr>
            <w:tcW w:w="3237" w:type="dxa"/>
          </w:tcPr>
          <w:p w14:paraId="3445D414"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b/>
                <w:bCs/>
                <w:sz w:val="22"/>
                <w:szCs w:val="22"/>
              </w:rPr>
              <w:t xml:space="preserve">Grazing Areas and Livestock Water Points </w:t>
            </w:r>
          </w:p>
          <w:p w14:paraId="75E5D3BC"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Grazing areas during rainy and dry season </w:t>
            </w:r>
          </w:p>
          <w:p w14:paraId="0CF8D6A6"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lastRenderedPageBreak/>
              <w:t>Source of water for livestock and its areas in terms of acres/</w:t>
            </w:r>
            <w:proofErr w:type="spellStart"/>
            <w:r w:rsidRPr="00CB1C2D">
              <w:rPr>
                <w:rFonts w:ascii="Arial" w:hAnsi="Arial" w:cs="Arial"/>
                <w:sz w:val="22"/>
                <w:szCs w:val="22"/>
              </w:rPr>
              <w:t>hactors</w:t>
            </w:r>
            <w:proofErr w:type="spellEnd"/>
            <w:r w:rsidRPr="00CB1C2D">
              <w:rPr>
                <w:rFonts w:ascii="Arial" w:hAnsi="Arial" w:cs="Arial"/>
                <w:sz w:val="22"/>
                <w:szCs w:val="22"/>
              </w:rPr>
              <w:t xml:space="preserve"> </w:t>
            </w:r>
          </w:p>
          <w:p w14:paraId="414F61D1"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b/>
                <w:bCs/>
                <w:sz w:val="22"/>
                <w:szCs w:val="22"/>
              </w:rPr>
              <w:t xml:space="preserve">Livestock Keeping Systems </w:t>
            </w:r>
          </w:p>
          <w:p w14:paraId="1D685BA8"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Zero grazing </w:t>
            </w:r>
          </w:p>
          <w:p w14:paraId="4790EF82"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Extensive grazing </w:t>
            </w:r>
          </w:p>
          <w:p w14:paraId="1E411FE7"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Small ranching </w:t>
            </w:r>
          </w:p>
          <w:p w14:paraId="437193F2"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Type (breed) and total number for each for every system mentioned above </w:t>
            </w:r>
          </w:p>
          <w:p w14:paraId="77457923"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b/>
                <w:bCs/>
                <w:sz w:val="22"/>
                <w:szCs w:val="22"/>
              </w:rPr>
              <w:t xml:space="preserve">Livestock diseases </w:t>
            </w:r>
          </w:p>
          <w:p w14:paraId="3F4525D5"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Common animal diseases </w:t>
            </w:r>
          </w:p>
          <w:p w14:paraId="5AC9286E" w14:textId="77777777" w:rsidR="00AC0A4E" w:rsidRPr="00CB1C2D" w:rsidRDefault="00AC0A4E" w:rsidP="00183B31">
            <w:pPr>
              <w:spacing w:after="120"/>
              <w:rPr>
                <w:sz w:val="22"/>
                <w:szCs w:val="22"/>
              </w:rPr>
            </w:pPr>
            <w:r w:rsidRPr="00CB1C2D">
              <w:rPr>
                <w:sz w:val="22"/>
                <w:szCs w:val="22"/>
              </w:rPr>
              <w:t>Seasonal animal diseases</w:t>
            </w:r>
          </w:p>
          <w:p w14:paraId="7220EBCF"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b/>
                <w:bCs/>
                <w:sz w:val="22"/>
                <w:szCs w:val="22"/>
              </w:rPr>
              <w:t xml:space="preserve">Livestock Extension Services and Infrastructure </w:t>
            </w:r>
          </w:p>
          <w:p w14:paraId="74035AF5"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Availability of Veterinary shops and medicine prices </w:t>
            </w:r>
          </w:p>
          <w:p w14:paraId="3FC56576"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Livestock extension workers/advisors </w:t>
            </w:r>
          </w:p>
          <w:p w14:paraId="12D22E78"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Livestock routes </w:t>
            </w:r>
          </w:p>
          <w:p w14:paraId="244D79D4"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Dipping troughs </w:t>
            </w:r>
          </w:p>
          <w:p w14:paraId="4B477163"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Livestock market/auction </w:t>
            </w:r>
          </w:p>
          <w:p w14:paraId="0ED5C5B9"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Availability of livestock treatments </w:t>
            </w:r>
          </w:p>
          <w:p w14:paraId="3A0F0D1E"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b/>
                <w:bCs/>
                <w:sz w:val="22"/>
                <w:szCs w:val="22"/>
              </w:rPr>
              <w:t xml:space="preserve">Livestock products and Markets </w:t>
            </w:r>
          </w:p>
          <w:p w14:paraId="6E77199A"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Meat </w:t>
            </w:r>
          </w:p>
          <w:p w14:paraId="6A1E23C0"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Milk and rate of production per animal </w:t>
            </w:r>
          </w:p>
          <w:p w14:paraId="214E71DD"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Skin and hide </w:t>
            </w:r>
          </w:p>
          <w:p w14:paraId="4DC81312" w14:textId="77777777" w:rsidR="00AC0A4E" w:rsidRDefault="00AC0A4E" w:rsidP="00183B31">
            <w:pPr>
              <w:spacing w:after="120"/>
              <w:rPr>
                <w:sz w:val="22"/>
                <w:szCs w:val="22"/>
              </w:rPr>
            </w:pPr>
            <w:r w:rsidRPr="00CB1C2D">
              <w:rPr>
                <w:sz w:val="22"/>
                <w:szCs w:val="22"/>
              </w:rPr>
              <w:t>Prices for animal products</w:t>
            </w:r>
          </w:p>
          <w:p w14:paraId="59730174" w14:textId="4406A3D6" w:rsidR="003B5703" w:rsidRPr="00CB1C2D" w:rsidRDefault="003B5703" w:rsidP="00183B31">
            <w:pPr>
              <w:spacing w:after="120"/>
              <w:rPr>
                <w:sz w:val="22"/>
                <w:szCs w:val="22"/>
              </w:rPr>
            </w:pPr>
          </w:p>
        </w:tc>
        <w:tc>
          <w:tcPr>
            <w:tcW w:w="2124" w:type="dxa"/>
          </w:tcPr>
          <w:p w14:paraId="2C0B94A3" w14:textId="77777777" w:rsidR="00AC0A4E" w:rsidRPr="00CB1C2D" w:rsidRDefault="00AC0A4E" w:rsidP="00183B31">
            <w:pPr>
              <w:spacing w:after="120"/>
              <w:rPr>
                <w:sz w:val="22"/>
                <w:szCs w:val="22"/>
              </w:rPr>
            </w:pPr>
          </w:p>
        </w:tc>
        <w:tc>
          <w:tcPr>
            <w:tcW w:w="2088" w:type="dxa"/>
          </w:tcPr>
          <w:p w14:paraId="5351EE5B" w14:textId="77777777" w:rsidR="00AC0A4E" w:rsidRPr="00CB1C2D" w:rsidRDefault="00AC0A4E" w:rsidP="00183B31">
            <w:pPr>
              <w:spacing w:after="120"/>
              <w:rPr>
                <w:sz w:val="22"/>
                <w:szCs w:val="22"/>
              </w:rPr>
            </w:pPr>
          </w:p>
        </w:tc>
        <w:tc>
          <w:tcPr>
            <w:tcW w:w="1901" w:type="dxa"/>
          </w:tcPr>
          <w:p w14:paraId="0931FB4B" w14:textId="77777777" w:rsidR="00AC0A4E" w:rsidRPr="00CB1C2D" w:rsidRDefault="00AC0A4E" w:rsidP="00183B31">
            <w:pPr>
              <w:spacing w:after="120"/>
              <w:rPr>
                <w:sz w:val="22"/>
                <w:szCs w:val="22"/>
              </w:rPr>
            </w:pPr>
          </w:p>
        </w:tc>
      </w:tr>
      <w:tr w:rsidR="00AC0A4E" w:rsidRPr="00CB1C2D" w14:paraId="790F053A" w14:textId="77777777" w:rsidTr="00183B31">
        <w:tc>
          <w:tcPr>
            <w:tcW w:w="3237" w:type="dxa"/>
          </w:tcPr>
          <w:p w14:paraId="64C86536"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b/>
                <w:bCs/>
                <w:sz w:val="22"/>
                <w:szCs w:val="22"/>
              </w:rPr>
              <w:lastRenderedPageBreak/>
              <w:t xml:space="preserve">FORESTRY </w:t>
            </w:r>
          </w:p>
          <w:p w14:paraId="76DFC0CD"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b/>
                <w:bCs/>
                <w:sz w:val="22"/>
                <w:szCs w:val="22"/>
              </w:rPr>
              <w:t xml:space="preserve">Types of Forests </w:t>
            </w:r>
          </w:p>
          <w:p w14:paraId="00F45FCE"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Natural forest and their acreage (Species and names) </w:t>
            </w:r>
          </w:p>
          <w:p w14:paraId="3A0C0188"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Planted forests and their acreage (Species and names) </w:t>
            </w:r>
          </w:p>
          <w:p w14:paraId="79A391E0"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Reserved Forests (Species and names) </w:t>
            </w:r>
          </w:p>
          <w:p w14:paraId="13203105"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b/>
                <w:bCs/>
                <w:sz w:val="22"/>
                <w:szCs w:val="22"/>
              </w:rPr>
              <w:t xml:space="preserve">Ownership and Uses of Forests </w:t>
            </w:r>
            <w:r w:rsidRPr="00CB1C2D">
              <w:rPr>
                <w:rFonts w:ascii="Arial" w:hAnsi="Arial" w:cs="Arial"/>
                <w:bCs/>
                <w:sz w:val="22"/>
                <w:szCs w:val="22"/>
              </w:rPr>
              <w:t xml:space="preserve">Who owns and use the forests? Types of possible use: </w:t>
            </w:r>
            <w:r w:rsidRPr="00CB1C2D">
              <w:rPr>
                <w:rFonts w:ascii="Arial" w:hAnsi="Arial" w:cs="Arial"/>
                <w:sz w:val="22"/>
                <w:szCs w:val="22"/>
              </w:rPr>
              <w:t xml:space="preserve">Hunting, </w:t>
            </w:r>
          </w:p>
          <w:p w14:paraId="55053CFF"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Beekeeping, Wood, lumbering </w:t>
            </w:r>
          </w:p>
          <w:p w14:paraId="4501D49C"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Firewood, Charcoal, Building materials, Conservation, Sacrifices </w:t>
            </w:r>
          </w:p>
          <w:p w14:paraId="72463392"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b/>
                <w:bCs/>
                <w:sz w:val="22"/>
                <w:szCs w:val="22"/>
              </w:rPr>
              <w:t xml:space="preserve">Harvesting of Forest Products </w:t>
            </w:r>
          </w:p>
          <w:p w14:paraId="0A354C26"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Harvesters from within (households) the village </w:t>
            </w:r>
          </w:p>
          <w:p w14:paraId="39B6F4B1"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Harvesters from outside the village </w:t>
            </w:r>
          </w:p>
          <w:p w14:paraId="3AD60E8E"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Rate of forest products (firewood, timber, charcoal etc.) harvested </w:t>
            </w:r>
          </w:p>
          <w:p w14:paraId="40F938C6"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Forest production capacity (potentiality/survival/adaptation to climatic change) </w:t>
            </w:r>
          </w:p>
          <w:p w14:paraId="3403DFF1" w14:textId="77777777" w:rsidR="00AC0A4E" w:rsidRPr="00CB1C2D" w:rsidRDefault="00AC0A4E" w:rsidP="00183B31">
            <w:pPr>
              <w:spacing w:after="120"/>
              <w:rPr>
                <w:sz w:val="22"/>
                <w:szCs w:val="22"/>
              </w:rPr>
            </w:pPr>
            <w:r w:rsidRPr="00CB1C2D">
              <w:rPr>
                <w:sz w:val="22"/>
                <w:szCs w:val="22"/>
              </w:rPr>
              <w:t>Market and prices for forest products</w:t>
            </w:r>
          </w:p>
        </w:tc>
        <w:tc>
          <w:tcPr>
            <w:tcW w:w="2124" w:type="dxa"/>
          </w:tcPr>
          <w:p w14:paraId="13B2FC7E" w14:textId="77777777" w:rsidR="00AC0A4E" w:rsidRPr="00CB1C2D" w:rsidRDefault="00AC0A4E" w:rsidP="00183B31">
            <w:pPr>
              <w:spacing w:after="120"/>
              <w:rPr>
                <w:sz w:val="22"/>
                <w:szCs w:val="22"/>
              </w:rPr>
            </w:pPr>
          </w:p>
        </w:tc>
        <w:tc>
          <w:tcPr>
            <w:tcW w:w="2088" w:type="dxa"/>
          </w:tcPr>
          <w:p w14:paraId="548D1C61" w14:textId="77777777" w:rsidR="00AC0A4E" w:rsidRPr="00CB1C2D" w:rsidRDefault="00AC0A4E" w:rsidP="00183B31">
            <w:pPr>
              <w:spacing w:after="120"/>
              <w:rPr>
                <w:sz w:val="22"/>
                <w:szCs w:val="22"/>
              </w:rPr>
            </w:pPr>
          </w:p>
        </w:tc>
        <w:tc>
          <w:tcPr>
            <w:tcW w:w="1901" w:type="dxa"/>
          </w:tcPr>
          <w:p w14:paraId="44868E54" w14:textId="77777777" w:rsidR="00AC0A4E" w:rsidRPr="00CB1C2D" w:rsidRDefault="00AC0A4E" w:rsidP="00183B31">
            <w:pPr>
              <w:spacing w:after="120"/>
              <w:rPr>
                <w:sz w:val="22"/>
                <w:szCs w:val="22"/>
              </w:rPr>
            </w:pPr>
          </w:p>
        </w:tc>
      </w:tr>
      <w:tr w:rsidR="00AC0A4E" w:rsidRPr="00CB1C2D" w14:paraId="349228E7" w14:textId="77777777" w:rsidTr="00183B31">
        <w:tc>
          <w:tcPr>
            <w:tcW w:w="3237" w:type="dxa"/>
          </w:tcPr>
          <w:p w14:paraId="504884AB"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b/>
                <w:bCs/>
                <w:sz w:val="22"/>
                <w:szCs w:val="22"/>
              </w:rPr>
              <w:t xml:space="preserve">Village Physiography and Drainage System </w:t>
            </w:r>
          </w:p>
          <w:p w14:paraId="0916850B"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lastRenderedPageBreak/>
              <w:t xml:space="preserve">Physiographic appearance e.g. mountains/uplands, valleys, wetlands </w:t>
            </w:r>
          </w:p>
          <w:p w14:paraId="3FFAA035"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Drainage </w:t>
            </w:r>
          </w:p>
          <w:p w14:paraId="0CE0E75A"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Existing rivers (seasonal or annual) </w:t>
            </w:r>
          </w:p>
          <w:p w14:paraId="2B180FDC"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Where do they drain their water</w:t>
            </w:r>
          </w:p>
        </w:tc>
        <w:tc>
          <w:tcPr>
            <w:tcW w:w="2124" w:type="dxa"/>
          </w:tcPr>
          <w:p w14:paraId="55252C2F" w14:textId="77777777" w:rsidR="00AC0A4E" w:rsidRPr="00CB1C2D" w:rsidRDefault="00AC0A4E" w:rsidP="00183B31">
            <w:pPr>
              <w:spacing w:after="120"/>
              <w:rPr>
                <w:sz w:val="22"/>
                <w:szCs w:val="22"/>
              </w:rPr>
            </w:pPr>
          </w:p>
        </w:tc>
        <w:tc>
          <w:tcPr>
            <w:tcW w:w="2088" w:type="dxa"/>
          </w:tcPr>
          <w:p w14:paraId="0E1CE8EF" w14:textId="77777777" w:rsidR="00AC0A4E" w:rsidRPr="00CB1C2D" w:rsidRDefault="00AC0A4E" w:rsidP="00183B31">
            <w:pPr>
              <w:spacing w:after="120"/>
              <w:rPr>
                <w:sz w:val="22"/>
                <w:szCs w:val="22"/>
              </w:rPr>
            </w:pPr>
          </w:p>
        </w:tc>
        <w:tc>
          <w:tcPr>
            <w:tcW w:w="1901" w:type="dxa"/>
          </w:tcPr>
          <w:p w14:paraId="0620D4D8" w14:textId="77777777" w:rsidR="00AC0A4E" w:rsidRPr="00CB1C2D" w:rsidRDefault="00AC0A4E" w:rsidP="00183B31">
            <w:pPr>
              <w:spacing w:after="120"/>
              <w:rPr>
                <w:sz w:val="22"/>
                <w:szCs w:val="22"/>
              </w:rPr>
            </w:pPr>
          </w:p>
        </w:tc>
      </w:tr>
      <w:tr w:rsidR="00AC0A4E" w:rsidRPr="00CB1C2D" w14:paraId="44167299" w14:textId="77777777" w:rsidTr="00183B31">
        <w:tc>
          <w:tcPr>
            <w:tcW w:w="3237" w:type="dxa"/>
          </w:tcPr>
          <w:p w14:paraId="6637F5DD"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b/>
                <w:bCs/>
                <w:sz w:val="22"/>
                <w:szCs w:val="22"/>
              </w:rPr>
              <w:t xml:space="preserve">WATER SOURCES AND SUPPLY </w:t>
            </w:r>
          </w:p>
          <w:p w14:paraId="0BE01839"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Water sources and bore holes </w:t>
            </w:r>
          </w:p>
          <w:p w14:paraId="2F0DFCA1" w14:textId="77777777" w:rsidR="00AC0A4E" w:rsidRPr="00CB1C2D" w:rsidRDefault="00AC0A4E" w:rsidP="00183B31">
            <w:pPr>
              <w:spacing w:after="120"/>
              <w:rPr>
                <w:sz w:val="22"/>
                <w:szCs w:val="22"/>
              </w:rPr>
            </w:pPr>
            <w:r w:rsidRPr="00CB1C2D">
              <w:rPr>
                <w:sz w:val="22"/>
                <w:szCs w:val="22"/>
              </w:rPr>
              <w:t>Rivers and other water bodies (permanent/seasonal)</w:t>
            </w:r>
          </w:p>
          <w:p w14:paraId="46A16FA0"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Location and acreage </w:t>
            </w:r>
          </w:p>
          <w:p w14:paraId="3A441D60"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Use, capacities and ownership </w:t>
            </w:r>
          </w:p>
          <w:p w14:paraId="6227B3F4"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Management measures of water sources </w:t>
            </w:r>
          </w:p>
          <w:p w14:paraId="282F8DCE" w14:textId="77777777" w:rsidR="00AC0A4E" w:rsidRPr="00CB1C2D" w:rsidRDefault="00AC0A4E" w:rsidP="00183B31">
            <w:pPr>
              <w:spacing w:after="120"/>
              <w:rPr>
                <w:sz w:val="22"/>
                <w:szCs w:val="22"/>
              </w:rPr>
            </w:pPr>
            <w:r w:rsidRPr="00CB1C2D">
              <w:rPr>
                <w:sz w:val="22"/>
                <w:szCs w:val="22"/>
              </w:rPr>
              <w:t>Water supply and distribution</w:t>
            </w:r>
          </w:p>
        </w:tc>
        <w:tc>
          <w:tcPr>
            <w:tcW w:w="2124" w:type="dxa"/>
          </w:tcPr>
          <w:p w14:paraId="435FDC78" w14:textId="77777777" w:rsidR="00AC0A4E" w:rsidRPr="00CB1C2D" w:rsidRDefault="00AC0A4E" w:rsidP="00183B31">
            <w:pPr>
              <w:spacing w:after="120"/>
              <w:rPr>
                <w:sz w:val="22"/>
                <w:szCs w:val="22"/>
              </w:rPr>
            </w:pPr>
          </w:p>
        </w:tc>
        <w:tc>
          <w:tcPr>
            <w:tcW w:w="2088" w:type="dxa"/>
          </w:tcPr>
          <w:p w14:paraId="4F99D01E" w14:textId="77777777" w:rsidR="00AC0A4E" w:rsidRPr="00CB1C2D" w:rsidRDefault="00AC0A4E" w:rsidP="00183B31">
            <w:pPr>
              <w:spacing w:after="120"/>
              <w:rPr>
                <w:sz w:val="22"/>
                <w:szCs w:val="22"/>
              </w:rPr>
            </w:pPr>
          </w:p>
        </w:tc>
        <w:tc>
          <w:tcPr>
            <w:tcW w:w="1901" w:type="dxa"/>
          </w:tcPr>
          <w:p w14:paraId="5AD1F7A6" w14:textId="77777777" w:rsidR="00AC0A4E" w:rsidRPr="00CB1C2D" w:rsidRDefault="00AC0A4E" w:rsidP="00183B31">
            <w:pPr>
              <w:spacing w:after="120"/>
              <w:rPr>
                <w:sz w:val="22"/>
                <w:szCs w:val="22"/>
              </w:rPr>
            </w:pPr>
          </w:p>
        </w:tc>
      </w:tr>
      <w:tr w:rsidR="00AC0A4E" w:rsidRPr="00CB1C2D" w14:paraId="3DE545D3" w14:textId="77777777" w:rsidTr="00183B31">
        <w:tc>
          <w:tcPr>
            <w:tcW w:w="3237" w:type="dxa"/>
          </w:tcPr>
          <w:p w14:paraId="2C372283"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b/>
                <w:bCs/>
                <w:sz w:val="22"/>
                <w:szCs w:val="22"/>
              </w:rPr>
              <w:t xml:space="preserve">FISHING </w:t>
            </w:r>
            <w:r w:rsidRPr="00CB1C2D">
              <w:rPr>
                <w:rFonts w:ascii="Arial" w:hAnsi="Arial" w:cs="Arial"/>
                <w:b/>
                <w:bCs/>
                <w:i/>
                <w:iCs/>
                <w:sz w:val="22"/>
                <w:szCs w:val="22"/>
              </w:rPr>
              <w:t xml:space="preserve"> </w:t>
            </w:r>
          </w:p>
          <w:p w14:paraId="5A33C7A4"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Fishing and fish processing areas </w:t>
            </w:r>
          </w:p>
          <w:p w14:paraId="0F7EC66F"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Location and acreage </w:t>
            </w:r>
          </w:p>
          <w:p w14:paraId="0D8F3A5D"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Type of fishing (fishing gear) </w:t>
            </w:r>
          </w:p>
          <w:p w14:paraId="4ABEB170"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e.g., fishing nets, fish hook (net size and type of fish hooks) </w:t>
            </w:r>
          </w:p>
          <w:p w14:paraId="10AA039C"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Types and harvest size of fishes </w:t>
            </w:r>
          </w:p>
          <w:p w14:paraId="65593D0E"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Number of households engaged in fishing </w:t>
            </w:r>
          </w:p>
          <w:p w14:paraId="2B882392"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Fish markets and prices </w:t>
            </w:r>
          </w:p>
        </w:tc>
        <w:tc>
          <w:tcPr>
            <w:tcW w:w="2124" w:type="dxa"/>
          </w:tcPr>
          <w:p w14:paraId="20C95795" w14:textId="77777777" w:rsidR="00AC0A4E" w:rsidRPr="00CB1C2D" w:rsidRDefault="00AC0A4E" w:rsidP="00183B31">
            <w:pPr>
              <w:spacing w:after="120"/>
              <w:rPr>
                <w:sz w:val="22"/>
                <w:szCs w:val="22"/>
              </w:rPr>
            </w:pPr>
          </w:p>
        </w:tc>
        <w:tc>
          <w:tcPr>
            <w:tcW w:w="2088" w:type="dxa"/>
          </w:tcPr>
          <w:p w14:paraId="6731A3CD" w14:textId="77777777" w:rsidR="00AC0A4E" w:rsidRPr="00CB1C2D" w:rsidRDefault="00AC0A4E" w:rsidP="00183B31">
            <w:pPr>
              <w:spacing w:after="120"/>
              <w:rPr>
                <w:sz w:val="22"/>
                <w:szCs w:val="22"/>
              </w:rPr>
            </w:pPr>
          </w:p>
        </w:tc>
        <w:tc>
          <w:tcPr>
            <w:tcW w:w="1901" w:type="dxa"/>
          </w:tcPr>
          <w:p w14:paraId="7665E3E9" w14:textId="77777777" w:rsidR="00AC0A4E" w:rsidRPr="00CB1C2D" w:rsidRDefault="00AC0A4E" w:rsidP="00183B31">
            <w:pPr>
              <w:spacing w:after="120"/>
              <w:rPr>
                <w:sz w:val="22"/>
                <w:szCs w:val="22"/>
              </w:rPr>
            </w:pPr>
          </w:p>
        </w:tc>
      </w:tr>
      <w:tr w:rsidR="00AC0A4E" w:rsidRPr="00CB1C2D" w14:paraId="6DDDF34C" w14:textId="77777777" w:rsidTr="00183B31">
        <w:tc>
          <w:tcPr>
            <w:tcW w:w="3237" w:type="dxa"/>
          </w:tcPr>
          <w:p w14:paraId="1FB483F3"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b/>
                <w:bCs/>
                <w:sz w:val="22"/>
                <w:szCs w:val="22"/>
              </w:rPr>
              <w:t xml:space="preserve">MINING </w:t>
            </w:r>
          </w:p>
          <w:p w14:paraId="6B36C203"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lastRenderedPageBreak/>
              <w:t xml:space="preserve">Mineral types and areas/sites </w:t>
            </w:r>
          </w:p>
          <w:p w14:paraId="2EBDEAE5"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e.g. Sands, stone quarries, pebbles/gravel, gold, etc. </w:t>
            </w:r>
          </w:p>
          <w:p w14:paraId="46E92C22"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Number of households engaged in mining activities </w:t>
            </w:r>
          </w:p>
          <w:p w14:paraId="7A4EDF20"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Ownership and management of mining blocks </w:t>
            </w:r>
          </w:p>
          <w:p w14:paraId="3ED2D978"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Market and prices </w:t>
            </w:r>
          </w:p>
          <w:p w14:paraId="39ED9A66"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Use of minerals (within and outside the village) </w:t>
            </w:r>
          </w:p>
        </w:tc>
        <w:tc>
          <w:tcPr>
            <w:tcW w:w="2124" w:type="dxa"/>
          </w:tcPr>
          <w:p w14:paraId="6B4911AB" w14:textId="77777777" w:rsidR="00AC0A4E" w:rsidRPr="00CB1C2D" w:rsidRDefault="00AC0A4E" w:rsidP="00183B31">
            <w:pPr>
              <w:spacing w:after="120"/>
              <w:rPr>
                <w:sz w:val="22"/>
                <w:szCs w:val="22"/>
              </w:rPr>
            </w:pPr>
          </w:p>
        </w:tc>
        <w:tc>
          <w:tcPr>
            <w:tcW w:w="2088" w:type="dxa"/>
          </w:tcPr>
          <w:p w14:paraId="6D37CC6C" w14:textId="77777777" w:rsidR="00AC0A4E" w:rsidRPr="00CB1C2D" w:rsidRDefault="00AC0A4E" w:rsidP="00183B31">
            <w:pPr>
              <w:spacing w:after="120"/>
              <w:rPr>
                <w:sz w:val="22"/>
                <w:szCs w:val="22"/>
              </w:rPr>
            </w:pPr>
          </w:p>
        </w:tc>
        <w:tc>
          <w:tcPr>
            <w:tcW w:w="1901" w:type="dxa"/>
          </w:tcPr>
          <w:p w14:paraId="10AA3C74" w14:textId="77777777" w:rsidR="00AC0A4E" w:rsidRPr="00CB1C2D" w:rsidRDefault="00AC0A4E" w:rsidP="00183B31">
            <w:pPr>
              <w:spacing w:after="120"/>
              <w:rPr>
                <w:sz w:val="22"/>
                <w:szCs w:val="22"/>
              </w:rPr>
            </w:pPr>
          </w:p>
        </w:tc>
      </w:tr>
      <w:tr w:rsidR="00AC0A4E" w:rsidRPr="00CB1C2D" w14:paraId="0FF02BEE" w14:textId="77777777" w:rsidTr="00183B31">
        <w:tc>
          <w:tcPr>
            <w:tcW w:w="3237" w:type="dxa"/>
          </w:tcPr>
          <w:p w14:paraId="76CB9D8C"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b/>
                <w:bCs/>
                <w:sz w:val="22"/>
                <w:szCs w:val="22"/>
              </w:rPr>
              <w:t xml:space="preserve">WILDLIFE </w:t>
            </w:r>
            <w:r w:rsidRPr="00CB1C2D">
              <w:rPr>
                <w:rFonts w:ascii="Arial" w:hAnsi="Arial" w:cs="Arial"/>
                <w:b/>
                <w:bCs/>
                <w:i/>
                <w:iCs/>
                <w:sz w:val="22"/>
                <w:szCs w:val="22"/>
              </w:rPr>
              <w:t xml:space="preserve"> </w:t>
            </w:r>
          </w:p>
          <w:p w14:paraId="7C67F646"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Wild life areas </w:t>
            </w:r>
          </w:p>
          <w:p w14:paraId="3B5FC35B"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Types and species </w:t>
            </w:r>
          </w:p>
          <w:p w14:paraId="63D65180"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Wildlife protected areas neighboring the village </w:t>
            </w:r>
          </w:p>
          <w:p w14:paraId="3001745E"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Use and management of wild life animals </w:t>
            </w:r>
          </w:p>
        </w:tc>
        <w:tc>
          <w:tcPr>
            <w:tcW w:w="2124" w:type="dxa"/>
          </w:tcPr>
          <w:p w14:paraId="42D9FDF5" w14:textId="77777777" w:rsidR="00AC0A4E" w:rsidRPr="00CB1C2D" w:rsidRDefault="00AC0A4E" w:rsidP="00183B31">
            <w:pPr>
              <w:spacing w:after="120"/>
              <w:rPr>
                <w:sz w:val="22"/>
                <w:szCs w:val="22"/>
              </w:rPr>
            </w:pPr>
          </w:p>
        </w:tc>
        <w:tc>
          <w:tcPr>
            <w:tcW w:w="2088" w:type="dxa"/>
          </w:tcPr>
          <w:p w14:paraId="3FF0889B" w14:textId="77777777" w:rsidR="00AC0A4E" w:rsidRPr="00CB1C2D" w:rsidRDefault="00AC0A4E" w:rsidP="00183B31">
            <w:pPr>
              <w:spacing w:after="120"/>
              <w:rPr>
                <w:sz w:val="22"/>
                <w:szCs w:val="22"/>
              </w:rPr>
            </w:pPr>
          </w:p>
        </w:tc>
        <w:tc>
          <w:tcPr>
            <w:tcW w:w="1901" w:type="dxa"/>
          </w:tcPr>
          <w:p w14:paraId="09B56BAB" w14:textId="77777777" w:rsidR="00AC0A4E" w:rsidRPr="00CB1C2D" w:rsidRDefault="00AC0A4E" w:rsidP="00183B31">
            <w:pPr>
              <w:spacing w:after="120"/>
              <w:rPr>
                <w:sz w:val="22"/>
                <w:szCs w:val="22"/>
              </w:rPr>
            </w:pPr>
          </w:p>
        </w:tc>
      </w:tr>
      <w:tr w:rsidR="00AC0A4E" w:rsidRPr="00CB1C2D" w14:paraId="50A71B59" w14:textId="77777777" w:rsidTr="00183B31">
        <w:tc>
          <w:tcPr>
            <w:tcW w:w="3237" w:type="dxa"/>
          </w:tcPr>
          <w:p w14:paraId="0BD214C4"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b/>
                <w:bCs/>
                <w:sz w:val="22"/>
                <w:szCs w:val="22"/>
              </w:rPr>
              <w:t xml:space="preserve">TOURISM </w:t>
            </w:r>
          </w:p>
          <w:p w14:paraId="15736BBD"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Tourism sites within the village </w:t>
            </w:r>
          </w:p>
          <w:p w14:paraId="07F8DE8C"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Business related to tourism </w:t>
            </w:r>
          </w:p>
          <w:p w14:paraId="717E4CC4"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Revenue from tourism activities </w:t>
            </w:r>
          </w:p>
          <w:p w14:paraId="1553E5FB" w14:textId="77777777" w:rsidR="00AC0A4E" w:rsidRPr="00CB1C2D" w:rsidRDefault="00AC0A4E" w:rsidP="00183B31">
            <w:pPr>
              <w:pStyle w:val="Default"/>
              <w:spacing w:after="120" w:line="300" w:lineRule="auto"/>
              <w:rPr>
                <w:rFonts w:ascii="Arial" w:hAnsi="Arial" w:cs="Arial"/>
                <w:sz w:val="22"/>
                <w:szCs w:val="22"/>
              </w:rPr>
            </w:pPr>
            <w:r w:rsidRPr="00CB1C2D">
              <w:rPr>
                <w:rFonts w:ascii="Arial" w:hAnsi="Arial" w:cs="Arial"/>
                <w:sz w:val="22"/>
                <w:szCs w:val="22"/>
              </w:rPr>
              <w:t xml:space="preserve">Social and cultural effects due to tourism </w:t>
            </w:r>
          </w:p>
        </w:tc>
        <w:tc>
          <w:tcPr>
            <w:tcW w:w="2124" w:type="dxa"/>
          </w:tcPr>
          <w:p w14:paraId="4EAA7B84" w14:textId="77777777" w:rsidR="00AC0A4E" w:rsidRPr="00CB1C2D" w:rsidRDefault="00AC0A4E" w:rsidP="00183B31">
            <w:pPr>
              <w:spacing w:after="120"/>
              <w:rPr>
                <w:sz w:val="22"/>
                <w:szCs w:val="22"/>
              </w:rPr>
            </w:pPr>
          </w:p>
        </w:tc>
        <w:tc>
          <w:tcPr>
            <w:tcW w:w="2088" w:type="dxa"/>
          </w:tcPr>
          <w:p w14:paraId="7D514CAB" w14:textId="77777777" w:rsidR="00AC0A4E" w:rsidRPr="00CB1C2D" w:rsidRDefault="00AC0A4E" w:rsidP="00183B31">
            <w:pPr>
              <w:spacing w:after="120"/>
              <w:rPr>
                <w:sz w:val="22"/>
                <w:szCs w:val="22"/>
              </w:rPr>
            </w:pPr>
          </w:p>
        </w:tc>
        <w:tc>
          <w:tcPr>
            <w:tcW w:w="1901" w:type="dxa"/>
          </w:tcPr>
          <w:p w14:paraId="32F73488" w14:textId="77777777" w:rsidR="00AC0A4E" w:rsidRPr="00CB1C2D" w:rsidRDefault="00AC0A4E" w:rsidP="00183B31">
            <w:pPr>
              <w:spacing w:after="120"/>
              <w:rPr>
                <w:sz w:val="22"/>
                <w:szCs w:val="22"/>
              </w:rPr>
            </w:pPr>
          </w:p>
        </w:tc>
      </w:tr>
      <w:bookmarkEnd w:id="0"/>
    </w:tbl>
    <w:p w14:paraId="73FDA1D9" w14:textId="3706F8C6" w:rsidR="00CE39A9" w:rsidRPr="00AC0A4E" w:rsidRDefault="00CE39A9" w:rsidP="00AC0A4E"/>
    <w:sectPr w:rsidR="00CE39A9" w:rsidRPr="00AC0A4E" w:rsidSect="002F26C2">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90746" w14:textId="77777777" w:rsidR="0070658E" w:rsidRDefault="0070658E" w:rsidP="002F26C2">
      <w:pPr>
        <w:spacing w:line="240" w:lineRule="auto"/>
      </w:pPr>
      <w:r>
        <w:separator/>
      </w:r>
    </w:p>
  </w:endnote>
  <w:endnote w:type="continuationSeparator" w:id="0">
    <w:p w14:paraId="48BA736C" w14:textId="77777777" w:rsidR="0070658E" w:rsidRDefault="0070658E" w:rsidP="002F26C2">
      <w:pPr>
        <w:spacing w:line="240" w:lineRule="auto"/>
      </w:pPr>
      <w:r>
        <w:continuationSeparator/>
      </w:r>
    </w:p>
  </w:endnote>
  <w:endnote w:id="1">
    <w:p w14:paraId="2FD11607" w14:textId="77777777" w:rsidR="00AC0A4E" w:rsidRPr="004C5BF3" w:rsidRDefault="00AC0A4E" w:rsidP="00AC0A4E">
      <w:pPr>
        <w:pStyle w:val="EndnoteText"/>
        <w:rPr>
          <w:rFonts w:ascii="Arial" w:hAnsi="Arial" w:cs="Arial"/>
        </w:rPr>
      </w:pPr>
      <w:r w:rsidRPr="004C5BF3">
        <w:rPr>
          <w:rStyle w:val="EndnoteReference"/>
          <w:rFonts w:ascii="Arial" w:hAnsi="Arial" w:cs="Arial"/>
        </w:rPr>
        <w:endnoteRef/>
      </w:r>
      <w:r w:rsidRPr="004C5BF3">
        <w:rPr>
          <w:rFonts w:ascii="Arial" w:hAnsi="Arial" w:cs="Arial"/>
        </w:rPr>
        <w:t xml:space="preserve">Information was adopted from: National Land Use Planning Commission, </w:t>
      </w:r>
      <w:r w:rsidRPr="004C5BF3">
        <w:rPr>
          <w:rFonts w:ascii="Arial" w:hAnsi="Arial" w:cs="Arial"/>
          <w:i/>
        </w:rPr>
        <w:t>Guidelines for Participatory Village Land Use Planning, Administration, and Management in Tanzania: Second Edition</w:t>
      </w:r>
      <w:r w:rsidRPr="004C5BF3">
        <w:rPr>
          <w:rFonts w:ascii="Arial" w:hAnsi="Arial" w:cs="Arial"/>
        </w:rPr>
        <w:t xml:space="preserve"> (Dar </w:t>
      </w:r>
      <w:proofErr w:type="spellStart"/>
      <w:r w:rsidRPr="004C5BF3">
        <w:rPr>
          <w:rFonts w:ascii="Arial" w:hAnsi="Arial" w:cs="Arial"/>
        </w:rPr>
        <w:t>es</w:t>
      </w:r>
      <w:proofErr w:type="spellEnd"/>
      <w:r w:rsidRPr="004C5BF3">
        <w:rPr>
          <w:rFonts w:ascii="Arial" w:hAnsi="Arial" w:cs="Arial"/>
        </w:rPr>
        <w:t xml:space="preserve"> Salaam: Ministry of Lands, Housing and Hu</w:t>
      </w:r>
      <w:bookmarkStart w:id="1" w:name="_GoBack"/>
      <w:bookmarkEnd w:id="1"/>
      <w:r w:rsidRPr="004C5BF3">
        <w:rPr>
          <w:rFonts w:ascii="Arial" w:hAnsi="Arial" w:cs="Arial"/>
        </w:rPr>
        <w:t>man Settlements Development: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098A" w14:textId="1DCFF5E2" w:rsidR="002F26C2" w:rsidRDefault="003B5703" w:rsidP="002F26C2">
    <w:pPr>
      <w:pStyle w:val="Footer"/>
      <w:jc w:val="right"/>
    </w:pPr>
    <w:r>
      <w:t>Risk Mitigation Analysis</w:t>
    </w:r>
    <w:r w:rsidR="002F26C2">
      <w:tab/>
    </w:r>
    <w:r w:rsidR="002F26C2">
      <w:tab/>
    </w:r>
    <w:sdt>
      <w:sdtPr>
        <w:id w:val="-2100321501"/>
        <w:docPartObj>
          <w:docPartGallery w:val="Page Numbers (Bottom of Page)"/>
          <w:docPartUnique/>
        </w:docPartObj>
      </w:sdtPr>
      <w:sdtEndPr>
        <w:rPr>
          <w:noProof/>
        </w:rPr>
      </w:sdtEndPr>
      <w:sdtContent>
        <w:r w:rsidR="002F26C2">
          <w:fldChar w:fldCharType="begin"/>
        </w:r>
        <w:r w:rsidR="002F26C2">
          <w:instrText xml:space="preserve"> PAGE   \* MERGEFORMAT </w:instrText>
        </w:r>
        <w:r w:rsidR="002F26C2">
          <w:fldChar w:fldCharType="separate"/>
        </w:r>
        <w:r w:rsidR="002F26C2">
          <w:rPr>
            <w:noProof/>
          </w:rPr>
          <w:t>2</w:t>
        </w:r>
        <w:r w:rsidR="002F26C2">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51322" w14:textId="77777777" w:rsidR="0070658E" w:rsidRDefault="0070658E" w:rsidP="002F26C2">
      <w:pPr>
        <w:spacing w:line="240" w:lineRule="auto"/>
      </w:pPr>
      <w:r>
        <w:separator/>
      </w:r>
    </w:p>
  </w:footnote>
  <w:footnote w:type="continuationSeparator" w:id="0">
    <w:p w14:paraId="7E624F48" w14:textId="77777777" w:rsidR="0070658E" w:rsidRDefault="0070658E" w:rsidP="002F26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3E134" w14:textId="33A56EF3" w:rsidR="002F26C2" w:rsidRDefault="002F26C2">
    <w:pPr>
      <w:pStyle w:val="Header"/>
    </w:pPr>
    <w:r w:rsidRPr="009D3239">
      <w:rPr>
        <w:noProof/>
      </w:rPr>
      <w:drawing>
        <wp:anchor distT="0" distB="0" distL="114300" distR="114300" simplePos="0" relativeHeight="251659264" behindDoc="0" locked="0" layoutInCell="1" allowOverlap="1" wp14:anchorId="6C9E24AF" wp14:editId="03C8ACCD">
          <wp:simplePos x="0" y="0"/>
          <wp:positionH relativeFrom="margin">
            <wp:align>right</wp:align>
          </wp:positionH>
          <wp:positionV relativeFrom="paragraph">
            <wp:posOffset>-114300</wp:posOffset>
          </wp:positionV>
          <wp:extent cx="6035040" cy="960120"/>
          <wp:effectExtent l="0" t="0" r="3810" b="0"/>
          <wp:wrapNone/>
          <wp:docPr id="1" name="Picture 1" descr="C:\Users\michaell\AppData\Local\Microsoft\Windows\Temporary Internet Files\Content.Outlook\14B5V45N\DFID-UKAid Landesa 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l\AppData\Local\Microsoft\Windows\Temporary Internet Files\Content.Outlook\14B5V45N\DFID-UKAid Landesa r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5040" cy="960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6C2"/>
    <w:rsid w:val="00216664"/>
    <w:rsid w:val="002E2BC1"/>
    <w:rsid w:val="002F26C2"/>
    <w:rsid w:val="003B5703"/>
    <w:rsid w:val="003B7BEF"/>
    <w:rsid w:val="006D23FE"/>
    <w:rsid w:val="0070658E"/>
    <w:rsid w:val="00776530"/>
    <w:rsid w:val="00970F01"/>
    <w:rsid w:val="00AC0A4E"/>
    <w:rsid w:val="00CE39A9"/>
    <w:rsid w:val="00DB0442"/>
    <w:rsid w:val="00E7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FE74F"/>
  <w15:chartTrackingRefBased/>
  <w15:docId w15:val="{24A9D5E8-03C0-4166-9D55-7B646058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6C2"/>
    <w:pPr>
      <w:spacing w:after="0" w:line="300" w:lineRule="auto"/>
    </w:pPr>
    <w:rPr>
      <w:rFonts w:ascii="Arial" w:eastAsiaTheme="minorEastAsia" w:hAnsi="Arial" w:cs="Arial"/>
      <w:sz w:val="24"/>
      <w:szCs w:val="24"/>
    </w:rPr>
  </w:style>
  <w:style w:type="paragraph" w:styleId="Heading2">
    <w:name w:val="heading 2"/>
    <w:aliases w:val="Task"/>
    <w:basedOn w:val="Normal"/>
    <w:next w:val="Normal"/>
    <w:link w:val="Heading2Char"/>
    <w:uiPriority w:val="9"/>
    <w:unhideWhenUsed/>
    <w:qFormat/>
    <w:rsid w:val="006D2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Step"/>
    <w:basedOn w:val="Normal"/>
    <w:next w:val="Normal"/>
    <w:link w:val="Heading3Char"/>
    <w:uiPriority w:val="9"/>
    <w:unhideWhenUsed/>
    <w:qFormat/>
    <w:rsid w:val="006D23FE"/>
    <w:pPr>
      <w:keepNext/>
      <w:keepLines/>
      <w:spacing w:before="200"/>
      <w:outlineLvl w:val="2"/>
    </w:pPr>
    <w:rPr>
      <w:rFonts w:eastAsiaTheme="majorEastAsia"/>
      <w:color w:val="000000" w:themeColor="text1"/>
      <w:sz w:val="32"/>
      <w:szCs w:val="32"/>
    </w:rPr>
  </w:style>
  <w:style w:type="paragraph" w:styleId="Heading4">
    <w:name w:val="heading 4"/>
    <w:basedOn w:val="Heading3"/>
    <w:next w:val="Normal"/>
    <w:link w:val="Heading4Char"/>
    <w:uiPriority w:val="9"/>
    <w:unhideWhenUsed/>
    <w:qFormat/>
    <w:rsid w:val="006D23FE"/>
    <w:pPr>
      <w:outlineLvl w:val="3"/>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Figure Heading,List Paragraph-ExecSummary"/>
    <w:basedOn w:val="Normal"/>
    <w:link w:val="ListParagraphChar"/>
    <w:uiPriority w:val="34"/>
    <w:qFormat/>
    <w:rsid w:val="002F26C2"/>
    <w:pPr>
      <w:ind w:left="720"/>
      <w:contextualSpacing/>
    </w:pPr>
  </w:style>
  <w:style w:type="character" w:customStyle="1" w:styleId="ListParagraphChar">
    <w:name w:val="List Paragraph Char"/>
    <w:aliases w:val="Table/Figure Heading Char,List Paragraph-ExecSummary Char"/>
    <w:basedOn w:val="DefaultParagraphFont"/>
    <w:link w:val="ListParagraph"/>
    <w:uiPriority w:val="34"/>
    <w:rsid w:val="002F26C2"/>
    <w:rPr>
      <w:rFonts w:ascii="Arial" w:eastAsiaTheme="minorEastAsia" w:hAnsi="Arial" w:cs="Arial"/>
      <w:sz w:val="24"/>
      <w:szCs w:val="24"/>
    </w:rPr>
  </w:style>
  <w:style w:type="table" w:styleId="TableGrid">
    <w:name w:val="Table Grid"/>
    <w:basedOn w:val="TableNormal"/>
    <w:uiPriority w:val="59"/>
    <w:rsid w:val="002F2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6C2"/>
    <w:pPr>
      <w:tabs>
        <w:tab w:val="center" w:pos="4680"/>
        <w:tab w:val="right" w:pos="9360"/>
      </w:tabs>
      <w:spacing w:line="240" w:lineRule="auto"/>
    </w:pPr>
  </w:style>
  <w:style w:type="character" w:customStyle="1" w:styleId="HeaderChar">
    <w:name w:val="Header Char"/>
    <w:basedOn w:val="DefaultParagraphFont"/>
    <w:link w:val="Header"/>
    <w:uiPriority w:val="99"/>
    <w:rsid w:val="002F26C2"/>
    <w:rPr>
      <w:rFonts w:ascii="Arial" w:eastAsiaTheme="minorEastAsia" w:hAnsi="Arial" w:cs="Arial"/>
      <w:sz w:val="24"/>
      <w:szCs w:val="24"/>
    </w:rPr>
  </w:style>
  <w:style w:type="paragraph" w:styleId="Footer">
    <w:name w:val="footer"/>
    <w:basedOn w:val="Normal"/>
    <w:link w:val="FooterChar"/>
    <w:uiPriority w:val="99"/>
    <w:unhideWhenUsed/>
    <w:rsid w:val="002F26C2"/>
    <w:pPr>
      <w:tabs>
        <w:tab w:val="center" w:pos="4680"/>
        <w:tab w:val="right" w:pos="9360"/>
      </w:tabs>
      <w:spacing w:line="240" w:lineRule="auto"/>
    </w:pPr>
  </w:style>
  <w:style w:type="character" w:customStyle="1" w:styleId="FooterChar">
    <w:name w:val="Footer Char"/>
    <w:basedOn w:val="DefaultParagraphFont"/>
    <w:link w:val="Footer"/>
    <w:uiPriority w:val="99"/>
    <w:rsid w:val="002F26C2"/>
    <w:rPr>
      <w:rFonts w:ascii="Arial" w:eastAsiaTheme="minorEastAsia" w:hAnsi="Arial" w:cs="Arial"/>
      <w:sz w:val="24"/>
      <w:szCs w:val="24"/>
    </w:rPr>
  </w:style>
  <w:style w:type="character" w:customStyle="1" w:styleId="Heading2Char">
    <w:name w:val="Heading 2 Char"/>
    <w:aliases w:val="Task Char"/>
    <w:basedOn w:val="DefaultParagraphFont"/>
    <w:link w:val="Heading2"/>
    <w:uiPriority w:val="9"/>
    <w:rsid w:val="006D23FE"/>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Step Char"/>
    <w:basedOn w:val="DefaultParagraphFont"/>
    <w:link w:val="Heading3"/>
    <w:uiPriority w:val="9"/>
    <w:rsid w:val="006D23FE"/>
    <w:rPr>
      <w:rFonts w:ascii="Arial" w:eastAsiaTheme="majorEastAsia" w:hAnsi="Arial" w:cs="Arial"/>
      <w:color w:val="000000" w:themeColor="text1"/>
      <w:sz w:val="32"/>
      <w:szCs w:val="32"/>
    </w:rPr>
  </w:style>
  <w:style w:type="character" w:customStyle="1" w:styleId="Heading4Char">
    <w:name w:val="Heading 4 Char"/>
    <w:basedOn w:val="DefaultParagraphFont"/>
    <w:link w:val="Heading4"/>
    <w:uiPriority w:val="9"/>
    <w:rsid w:val="006D23FE"/>
    <w:rPr>
      <w:rFonts w:ascii="Arial" w:eastAsiaTheme="majorEastAsia" w:hAnsi="Arial" w:cs="Arial"/>
      <w:b/>
      <w:color w:val="000000" w:themeColor="text1"/>
      <w:sz w:val="26"/>
      <w:szCs w:val="26"/>
    </w:rPr>
  </w:style>
  <w:style w:type="character" w:styleId="Hyperlink">
    <w:name w:val="Hyperlink"/>
    <w:basedOn w:val="DefaultParagraphFont"/>
    <w:uiPriority w:val="99"/>
    <w:unhideWhenUsed/>
    <w:rsid w:val="006D23FE"/>
    <w:rPr>
      <w:color w:val="0563C1" w:themeColor="hyperlink"/>
      <w:u w:val="single"/>
    </w:rPr>
  </w:style>
  <w:style w:type="paragraph" w:customStyle="1" w:styleId="Default">
    <w:name w:val="Default"/>
    <w:rsid w:val="006D23FE"/>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unhideWhenUsed/>
    <w:rsid w:val="006D23FE"/>
    <w:pPr>
      <w:spacing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6D23FE"/>
    <w:rPr>
      <w:sz w:val="20"/>
      <w:szCs w:val="20"/>
    </w:rPr>
  </w:style>
  <w:style w:type="character" w:styleId="EndnoteReference">
    <w:name w:val="endnote reference"/>
    <w:basedOn w:val="DefaultParagraphFont"/>
    <w:uiPriority w:val="99"/>
    <w:unhideWhenUsed/>
    <w:rsid w:val="006D23FE"/>
    <w:rPr>
      <w:vertAlign w:val="superscript"/>
    </w:rPr>
  </w:style>
  <w:style w:type="paragraph" w:styleId="NormalWeb">
    <w:name w:val="Normal (Web)"/>
    <w:basedOn w:val="Normal"/>
    <w:uiPriority w:val="99"/>
    <w:unhideWhenUsed/>
    <w:rsid w:val="006D23FE"/>
    <w:pPr>
      <w:spacing w:before="100" w:beforeAutospacing="1" w:after="100" w:afterAutospacing="1"/>
    </w:pPr>
    <w:rPr>
      <w:rFonts w:ascii="Times New Roman" w:eastAsia="Calibri" w:hAnsi="Times New Roman" w:cs="Times New Roman"/>
    </w:rPr>
  </w:style>
  <w:style w:type="character" w:styleId="Strong">
    <w:name w:val="Strong"/>
    <w:uiPriority w:val="22"/>
    <w:qFormat/>
    <w:rsid w:val="006D23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Harvey</dc:creator>
  <cp:keywords/>
  <dc:description/>
  <cp:lastModifiedBy>Michael Harvey</cp:lastModifiedBy>
  <cp:revision>3</cp:revision>
  <dcterms:created xsi:type="dcterms:W3CDTF">2018-06-06T19:51:00Z</dcterms:created>
  <dcterms:modified xsi:type="dcterms:W3CDTF">2018-06-06T19:52:00Z</dcterms:modified>
</cp:coreProperties>
</file>